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B22" w:rsidRPr="001720EC" w:rsidRDefault="00D0239B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1720EC">
        <w:rPr>
          <w:rFonts w:ascii="Times New Roman" w:eastAsia="SimSun" w:hAnsi="Times New Roman" w:cs="Times New Roman"/>
          <w:sz w:val="28"/>
          <w:szCs w:val="28"/>
          <w:lang w:val="ru-RU"/>
        </w:rPr>
        <w:t>Республиканский конкурс «Лучший педагог по обучению основам безопасного поведения на дорогах»</w:t>
      </w: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D0239B">
      <w:pPr>
        <w:pStyle w:val="2"/>
        <w:spacing w:beforeAutospacing="0" w:afterAutospacing="0" w:line="12" w:lineRule="atLeast"/>
        <w:jc w:val="center"/>
        <w:textAlignment w:val="baseline"/>
        <w:rPr>
          <w:rFonts w:ascii="Times New Roman" w:eastAsia="SB Sans Display" w:hAnsi="Times New Roman" w:hint="default"/>
          <w:i w:val="0"/>
          <w:iCs w:val="0"/>
          <w:color w:val="222222"/>
          <w:sz w:val="28"/>
          <w:szCs w:val="28"/>
          <w:shd w:val="clear" w:color="auto" w:fill="FAFCFF"/>
          <w:lang w:val="ru-RU"/>
        </w:rPr>
      </w:pPr>
      <w:r w:rsidRPr="001720EC">
        <w:rPr>
          <w:rFonts w:ascii="Times New Roman" w:eastAsia="SB Sans Display" w:hAnsi="Times New Roman" w:hint="default"/>
          <w:i w:val="0"/>
          <w:iCs w:val="0"/>
          <w:color w:val="222222"/>
          <w:sz w:val="28"/>
          <w:szCs w:val="28"/>
          <w:shd w:val="clear" w:color="auto" w:fill="FAFCFF"/>
          <w:lang w:val="ru-RU"/>
        </w:rPr>
        <w:t>Педагогический кейс:</w:t>
      </w:r>
    </w:p>
    <w:p w:rsidR="00432B22" w:rsidRPr="001720EC" w:rsidRDefault="00D0239B">
      <w:pPr>
        <w:pStyle w:val="2"/>
        <w:spacing w:beforeAutospacing="0" w:afterAutospacing="0" w:line="12" w:lineRule="atLeast"/>
        <w:jc w:val="center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lang w:val="ru-RU"/>
        </w:rPr>
      </w:pPr>
      <w:r w:rsidRPr="001720EC">
        <w:rPr>
          <w:rFonts w:ascii="Times New Roman" w:eastAsia="SB Sans Display" w:hAnsi="Times New Roman" w:hint="default"/>
          <w:i w:val="0"/>
          <w:iCs w:val="0"/>
          <w:color w:val="222222"/>
          <w:sz w:val="28"/>
          <w:szCs w:val="28"/>
          <w:shd w:val="clear" w:color="auto" w:fill="FAFCFF"/>
          <w:lang w:val="ru-RU"/>
        </w:rPr>
        <w:t xml:space="preserve"> «Безопасный путь в школу — учимся рассуждать вместе</w:t>
      </w:r>
      <w:r>
        <w:rPr>
          <w:rFonts w:ascii="Times New Roman" w:eastAsia="SB Sans Display" w:hAnsi="Times New Roman" w:hint="default"/>
          <w:i w:val="0"/>
          <w:iCs w:val="0"/>
          <w:color w:val="222222"/>
          <w:sz w:val="28"/>
          <w:szCs w:val="28"/>
          <w:shd w:val="clear" w:color="auto" w:fill="FAFCFF"/>
          <w:lang w:val="ru-RU"/>
        </w:rPr>
        <w:t>.</w:t>
      </w:r>
      <w:r w:rsidRPr="001720EC">
        <w:rPr>
          <w:rFonts w:ascii="Times New Roman" w:eastAsia="SB Sans Display" w:hAnsi="Times New Roman" w:hint="default"/>
          <w:i w:val="0"/>
          <w:iCs w:val="0"/>
          <w:color w:val="222222"/>
          <w:sz w:val="28"/>
          <w:szCs w:val="28"/>
          <w:shd w:val="clear" w:color="auto" w:fill="FAFCFF"/>
          <w:lang w:val="ru-RU"/>
        </w:rPr>
        <w:t>»</w:t>
      </w: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D0239B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1720EC">
        <w:rPr>
          <w:rFonts w:ascii="Times New Roman" w:eastAsia="SimSun" w:hAnsi="Times New Roman" w:cs="Times New Roman"/>
          <w:sz w:val="28"/>
          <w:szCs w:val="28"/>
          <w:lang w:val="ru-RU"/>
        </w:rPr>
        <w:t>Номинация</w:t>
      </w:r>
    </w:p>
    <w:p w:rsidR="00432B22" w:rsidRPr="001720EC" w:rsidRDefault="00D0239B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1720EC">
        <w:rPr>
          <w:rFonts w:ascii="Times New Roman" w:eastAsia="SimSun" w:hAnsi="Times New Roman" w:cs="Times New Roman"/>
          <w:sz w:val="28"/>
          <w:szCs w:val="28"/>
          <w:lang w:val="ru-RU"/>
        </w:rPr>
        <w:t>«Лучший руководитель отряда юных инспекторов движения»</w:t>
      </w: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Default="00D0239B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1720EC">
        <w:rPr>
          <w:rFonts w:ascii="Times New Roman" w:eastAsia="SimSun" w:hAnsi="Times New Roman" w:cs="Times New Roman"/>
          <w:sz w:val="28"/>
          <w:szCs w:val="28"/>
          <w:lang w:val="ru-RU"/>
        </w:rPr>
        <w:t>Целевая аудитория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:</w:t>
      </w:r>
    </w:p>
    <w:p w:rsidR="00432B22" w:rsidRDefault="00D0239B">
      <w:pPr>
        <w:jc w:val="right"/>
        <w:rPr>
          <w:rFonts w:ascii="Times New Roman" w:eastAsia="SimSun" w:hAnsi="Times New Roman" w:cs="Times New Roman"/>
          <w:sz w:val="28"/>
          <w:szCs w:val="28"/>
          <w:lang w:val="ru-RU" w:bidi="ar"/>
        </w:rPr>
      </w:pPr>
      <w:r w:rsidRPr="001720EC">
        <w:rPr>
          <w:rFonts w:ascii="Times New Roman" w:eastAsia="SimSun" w:hAnsi="Times New Roman" w:cs="Times New Roman"/>
          <w:sz w:val="28"/>
          <w:szCs w:val="28"/>
          <w:lang w:val="ru-RU" w:bidi="ar"/>
        </w:rPr>
        <w:t>младш</w:t>
      </w:r>
      <w:r>
        <w:rPr>
          <w:rFonts w:ascii="Times New Roman" w:eastAsia="SimSun" w:hAnsi="Times New Roman" w:cs="Times New Roman"/>
          <w:sz w:val="28"/>
          <w:szCs w:val="28"/>
          <w:lang w:val="ru-RU" w:bidi="ar"/>
        </w:rPr>
        <w:t>ий</w:t>
      </w:r>
      <w:r w:rsidRPr="001720EC">
        <w:rPr>
          <w:rFonts w:ascii="Times New Roman" w:eastAsia="SimSun" w:hAnsi="Times New Roman" w:cs="Times New Roman"/>
          <w:sz w:val="28"/>
          <w:szCs w:val="28"/>
          <w:lang w:val="ru-RU" w:bidi="ar"/>
        </w:rPr>
        <w:t xml:space="preserve"> школьн</w:t>
      </w:r>
      <w:r>
        <w:rPr>
          <w:rFonts w:ascii="Times New Roman" w:eastAsia="SimSun" w:hAnsi="Times New Roman" w:cs="Times New Roman"/>
          <w:sz w:val="28"/>
          <w:szCs w:val="28"/>
          <w:lang w:val="ru-RU" w:bidi="ar"/>
        </w:rPr>
        <w:t>ый</w:t>
      </w:r>
      <w:r w:rsidRPr="001720EC">
        <w:rPr>
          <w:rFonts w:ascii="Times New Roman" w:eastAsia="SimSun" w:hAnsi="Times New Roman" w:cs="Times New Roman"/>
          <w:sz w:val="28"/>
          <w:szCs w:val="28"/>
          <w:lang w:val="ru-RU" w:bidi="ar"/>
        </w:rPr>
        <w:t xml:space="preserve"> возраст (7–11 лет)</w:t>
      </w:r>
    </w:p>
    <w:p w:rsidR="00432B22" w:rsidRPr="001720EC" w:rsidRDefault="00D0239B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1720EC">
        <w:rPr>
          <w:rFonts w:ascii="Times New Roman" w:eastAsia="SimSun" w:hAnsi="Times New Roman" w:cs="Times New Roman"/>
          <w:sz w:val="28"/>
          <w:szCs w:val="28"/>
          <w:lang w:val="ru-RU" w:bidi="ar"/>
        </w:rPr>
        <w:t>старши</w:t>
      </w:r>
      <w:r>
        <w:rPr>
          <w:rFonts w:ascii="Times New Roman" w:eastAsia="SimSun" w:hAnsi="Times New Roman" w:cs="Times New Roman"/>
          <w:sz w:val="28"/>
          <w:szCs w:val="28"/>
          <w:lang w:val="ru-RU" w:bidi="ar"/>
        </w:rPr>
        <w:t>й</w:t>
      </w:r>
      <w:r w:rsidRPr="001720EC">
        <w:rPr>
          <w:rFonts w:ascii="Times New Roman" w:eastAsia="SimSun" w:hAnsi="Times New Roman" w:cs="Times New Roman"/>
          <w:sz w:val="28"/>
          <w:szCs w:val="28"/>
          <w:lang w:val="ru-RU" w:bidi="ar"/>
        </w:rPr>
        <w:t xml:space="preserve"> дошкольн</w:t>
      </w:r>
      <w:r>
        <w:rPr>
          <w:rFonts w:ascii="Times New Roman" w:eastAsia="SimSun" w:hAnsi="Times New Roman" w:cs="Times New Roman"/>
          <w:sz w:val="28"/>
          <w:szCs w:val="28"/>
          <w:lang w:val="ru-RU" w:bidi="ar"/>
        </w:rPr>
        <w:t>ый</w:t>
      </w:r>
      <w:r w:rsidRPr="001720EC">
        <w:rPr>
          <w:rFonts w:ascii="Times New Roman" w:eastAsia="SimSun" w:hAnsi="Times New Roman" w:cs="Times New Roman"/>
          <w:sz w:val="28"/>
          <w:szCs w:val="28"/>
          <w:lang w:val="ru-RU" w:bidi="ar"/>
        </w:rPr>
        <w:t xml:space="preserve"> (6–7 лет)</w:t>
      </w:r>
    </w:p>
    <w:p w:rsidR="00432B22" w:rsidRPr="001720EC" w:rsidRDefault="00432B22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Default="00D0239B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1720E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Автор-составитель: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Валиуллина Лилия Ахатовна,</w:t>
      </w:r>
    </w:p>
    <w:p w:rsidR="00432B22" w:rsidRDefault="00D0239B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учитель начальных классов, МБОУ «Начальная школа №39»</w:t>
      </w: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1720EC" w:rsidRPr="001720EC" w:rsidRDefault="001720EC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432B22" w:rsidRPr="001720EC" w:rsidRDefault="00432B2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432B22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D0239B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1720EC">
        <w:rPr>
          <w:rFonts w:ascii="Times New Roman" w:eastAsia="SimSun" w:hAnsi="Times New Roman" w:cs="Times New Roman"/>
          <w:sz w:val="28"/>
          <w:szCs w:val="28"/>
          <w:lang w:val="ru-RU"/>
        </w:rPr>
        <w:t>2026 год</w:t>
      </w:r>
    </w:p>
    <w:p w:rsidR="00432B22" w:rsidRPr="001720EC" w:rsidRDefault="00432B22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432B22" w:rsidRPr="001720EC" w:rsidRDefault="00D0239B">
      <w:pPr>
        <w:pStyle w:val="3"/>
        <w:spacing w:beforeAutospacing="0" w:afterAutospacing="0" w:line="12" w:lineRule="atLeast"/>
        <w:ind w:firstLine="708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lang w:val="ru-RU"/>
        </w:rPr>
      </w:pP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 xml:space="preserve">1. Описание </w:t>
      </w:r>
      <w:r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 xml:space="preserve"> первой </w:t>
      </w: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>ситуации</w:t>
      </w:r>
    </w:p>
    <w:p w:rsidR="00432B22" w:rsidRPr="001720EC" w:rsidRDefault="00432B22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В микрорайоне Замелекесье города Набережные Челны проживает семья 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Вагизовых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. Их 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дочь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Лейла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, 8 лет, каждый день самостоятельно ходит в 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начальную 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школу №39. Дорога проходит через оживлённые внутриквартальные проезды и главную улицу с нерегулируемым пешеходн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ым переходом. Недавно 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Лейла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стал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а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свидетелем опасной ситуации: его одноклассник перебежал дорогу вне перехода, едва не попав под машину. 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Лейла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задумал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ась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: как правильно поступить, если спешишь, а машины едут быстро? Он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а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обращается за советом к педагогу и с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воим друзьям.</w:t>
      </w:r>
    </w:p>
    <w:p w:rsidR="00432B22" w:rsidRPr="001720EC" w:rsidRDefault="00432B22">
      <w:pPr>
        <w:pStyle w:val="3"/>
        <w:spacing w:beforeAutospacing="0" w:afterAutospacing="0" w:line="12" w:lineRule="atLeast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3"/>
        <w:spacing w:beforeAutospacing="0" w:afterAutospacing="0" w:line="12" w:lineRule="atLeast"/>
        <w:ind w:firstLine="708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lang w:val="ru-RU"/>
        </w:rPr>
      </w:pP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>2. Варианты выбора и средства применения</w:t>
      </w: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Педагог предлагает детям рассмотреть ситуацию с помощью настольной игры-рассуждения «ПДД в Замелекесье». На игровом 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поле — точная карта района, где живут дети. Каждый участник выбирает фишку-зверёнка и по очереди бросает кубик.</w:t>
      </w:r>
    </w:p>
    <w:p w:rsidR="00432B22" w:rsidRPr="001720EC" w:rsidRDefault="00432B22">
      <w:pPr>
        <w:pStyle w:val="a6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a6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Карточка-задание «Дорожная ситуация»:</w:t>
      </w:r>
    </w:p>
    <w:p w:rsidR="00432B22" w:rsidRDefault="00D0239B">
      <w:pPr>
        <w:pStyle w:val="a6"/>
        <w:ind w:left="720" w:right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720EC">
        <w:rPr>
          <w:rFonts w:ascii="Times New Roman" w:hAnsi="Times New Roman" w:cs="Times New Roman"/>
          <w:i/>
          <w:iCs/>
          <w:sz w:val="28"/>
          <w:szCs w:val="28"/>
          <w:shd w:val="clear" w:color="auto" w:fill="FDFDFD"/>
          <w:lang w:val="ru-RU"/>
        </w:rPr>
        <w:t xml:space="preserve">«Ты вышел из автобуса на остановке возле школы. Тебе нужно перейти на другую сторону улицы. 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DFDFD"/>
        </w:rPr>
        <w:t>Как ты поступ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DFDFD"/>
        </w:rPr>
        <w:t>ишь?»</w:t>
      </w:r>
    </w:p>
    <w:p w:rsidR="00432B22" w:rsidRDefault="00432B22">
      <w:pPr>
        <w:pStyle w:val="a6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</w:rPr>
      </w:pPr>
    </w:p>
    <w:p w:rsidR="00432B22" w:rsidRDefault="00D0239B">
      <w:pPr>
        <w:pStyle w:val="a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</w:rPr>
        <w:t>Варианты действий (выбираются детьми):</w:t>
      </w:r>
    </w:p>
    <w:p w:rsidR="00432B22" w:rsidRPr="001720EC" w:rsidRDefault="00D0239B">
      <w:pPr>
        <w:numPr>
          <w:ilvl w:val="0"/>
          <w:numId w:val="1"/>
        </w:numPr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А.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Обойти автобус спереди и быстро перебежать дорогу.</w:t>
      </w:r>
    </w:p>
    <w:p w:rsidR="00432B22" w:rsidRPr="001720EC" w:rsidRDefault="00D0239B">
      <w:pPr>
        <w:numPr>
          <w:ilvl w:val="0"/>
          <w:numId w:val="1"/>
        </w:numPr>
        <w:spacing w:before="24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Б.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Дождаться, когда автобус уедет, подойти к пешеходному переходу, убедиться, что все машины остановились, и только тогда переходить.</w:t>
      </w:r>
    </w:p>
    <w:p w:rsidR="00432B22" w:rsidRPr="001720EC" w:rsidRDefault="00D0239B">
      <w:pPr>
        <w:numPr>
          <w:ilvl w:val="0"/>
          <w:numId w:val="1"/>
        </w:numPr>
        <w:spacing w:before="24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В.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Перебежать дорогу в любом месте, где меньше машин.</w:t>
      </w:r>
    </w:p>
    <w:p w:rsidR="00432B22" w:rsidRPr="001720EC" w:rsidRDefault="00432B22">
      <w:pPr>
        <w:pStyle w:val="a6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</w:pPr>
    </w:p>
    <w:p w:rsidR="00432B22" w:rsidRDefault="00D0239B">
      <w:pPr>
        <w:pStyle w:val="a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</w:rPr>
        <w:t>Средства для анализа:</w:t>
      </w:r>
    </w:p>
    <w:p w:rsidR="00432B22" w:rsidRPr="001720EC" w:rsidRDefault="00D0239B">
      <w:pPr>
        <w:numPr>
          <w:ilvl w:val="0"/>
          <w:numId w:val="2"/>
        </w:numPr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Игровое поле с изображением остановки, автобуса, пешеходного перехода.</w:t>
      </w:r>
    </w:p>
    <w:p w:rsidR="00432B22" w:rsidRPr="001720EC" w:rsidRDefault="00D0239B">
      <w:pPr>
        <w:numPr>
          <w:ilvl w:val="0"/>
          <w:numId w:val="2"/>
        </w:numPr>
        <w:spacing w:before="24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Метод рассуждения: каждый ребёнок должен не просто выбрать вариант, а объяснить свой выбор вслух, аргументируя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его знанием ПДД.</w:t>
      </w:r>
    </w:p>
    <w:p w:rsidR="00432B22" w:rsidRPr="001720EC" w:rsidRDefault="00432B22">
      <w:pPr>
        <w:pStyle w:val="3"/>
        <w:spacing w:beforeAutospacing="0" w:afterAutospacing="0" w:line="12" w:lineRule="atLeast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3"/>
        <w:spacing w:beforeAutospacing="0" w:afterAutospacing="0" w:line="12" w:lineRule="atLeast"/>
        <w:ind w:firstLine="708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lang w:val="ru-RU"/>
        </w:rPr>
      </w:pP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>3. Предлагаемое верное решение, вывод и рекомендация</w:t>
      </w:r>
    </w:p>
    <w:p w:rsidR="00432B22" w:rsidRPr="001720EC" w:rsidRDefault="00D0239B">
      <w:pPr>
        <w:pStyle w:val="a6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Верное решение: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вариант </w:t>
      </w: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Б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Ребёнок рассуждает: </w:t>
      </w:r>
      <w:r w:rsidRPr="001720EC">
        <w:rPr>
          <w:rFonts w:ascii="Times New Roman" w:hAnsi="Times New Roman" w:cs="Times New Roman"/>
          <w:i/>
          <w:iCs/>
          <w:sz w:val="28"/>
          <w:szCs w:val="28"/>
          <w:shd w:val="clear" w:color="auto" w:fill="FAFCFF"/>
          <w:lang w:val="ru-RU"/>
        </w:rPr>
        <w:t>«Обходить автобус спереди или сзади опасно — водитель меня не увидит. Нужно дождаться, когда автобус уедет, подойти к “зебре”, посмотреть</w:t>
      </w:r>
      <w:r w:rsidRPr="001720EC">
        <w:rPr>
          <w:rFonts w:ascii="Times New Roman" w:hAnsi="Times New Roman" w:cs="Times New Roman"/>
          <w:i/>
          <w:iCs/>
          <w:sz w:val="28"/>
          <w:szCs w:val="28"/>
          <w:shd w:val="clear" w:color="auto" w:fill="FAFCFF"/>
          <w:lang w:val="ru-RU"/>
        </w:rPr>
        <w:t xml:space="preserve"> по сторонам и только тогда переходить дорогу»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.</w:t>
      </w:r>
    </w:p>
    <w:p w:rsidR="00432B22" w:rsidRPr="001720EC" w:rsidRDefault="00432B22">
      <w:pPr>
        <w:pStyle w:val="a6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</w:p>
    <w:p w:rsidR="00432B22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Вывод: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 xml:space="preserve"> </w:t>
      </w: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lastRenderedPageBreak/>
        <w:t xml:space="preserve">Игра позволяет не только закрепить знания ПДД, но и сформировать навык анализа дорожной ситуации, прогнозирования опасности и аргументированного выбора безопасного поведения. В ходе обсуждения дети 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учатся слушать друг друга, уважать мнение товарища и принимать коллективное решение.</w:t>
      </w:r>
    </w:p>
    <w:p w:rsidR="00432B22" w:rsidRPr="001720EC" w:rsidRDefault="00432B22">
      <w:pPr>
        <w:pStyle w:val="a6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Рекомендация педагогу: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 xml:space="preserve"> 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Использовать настольную игру «ПДД в Замелекесье» как регулярный инструмент закрепления навыков безопасного поведения на дороге. После игры проводит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ь рефлексию: обсуждать, какие ситуации были самыми сложными, и где в реальной жизни дети смогут применить полученные знания. Привлекать родителей к участию в игре для формирования единого подхода к воспитанию безопасного поведения у детей.</w:t>
      </w:r>
    </w:p>
    <w:p w:rsidR="00432B22" w:rsidRDefault="00D0239B">
      <w:pPr>
        <w:pStyle w:val="a6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----------------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------------------------------------------------------------------------</w:t>
      </w:r>
    </w:p>
    <w:p w:rsidR="00432B22" w:rsidRPr="001720EC" w:rsidRDefault="00432B22">
      <w:pPr>
        <w:pStyle w:val="3"/>
        <w:spacing w:beforeAutospacing="0" w:afterAutospacing="0" w:line="12" w:lineRule="atLeast"/>
        <w:jc w:val="center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3"/>
        <w:spacing w:beforeAutospacing="0" w:afterAutospacing="0" w:line="12" w:lineRule="atLeast"/>
        <w:jc w:val="center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lang w:val="ru-RU"/>
        </w:rPr>
      </w:pP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>1. Описание</w:t>
      </w:r>
      <w:r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 xml:space="preserve"> второй </w:t>
      </w: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 xml:space="preserve"> ситуации</w:t>
      </w: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Ученица 1А класса 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Гиниятуллина Амелия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каждое утро идёт в школу по знакомому маршруту: от дома до пешеходного перехода через оживлённую улицу, затем по тротуару до школьного двора. 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ab/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Однажды утром 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Амелия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заметила, что на её привычном пути ведутся дорожные работы: часть тротуара огорожена, а раб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очие перекрыли одну из полос движения. Девочка растерялась: идти по проезжей части опасно, а обходной путь длиннее и незнаком.</w:t>
      </w:r>
    </w:p>
    <w:p w:rsidR="00432B22" w:rsidRPr="001720EC" w:rsidRDefault="00432B22">
      <w:pPr>
        <w:pStyle w:val="3"/>
        <w:spacing w:beforeAutospacing="0" w:afterAutospacing="0" w:line="12" w:lineRule="atLeast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3"/>
        <w:spacing w:beforeAutospacing="0" w:afterAutospacing="0" w:line="12" w:lineRule="atLeast"/>
        <w:ind w:firstLine="708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lang w:val="ru-RU"/>
        </w:rPr>
      </w:pP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>2. Варианты выбора и средства применения</w:t>
      </w: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Педагог предлагает рассмотреть эту ситуацию с помощью настольной игры-рассуждения «ПДД в Замелекесье». На игровом поле — карта микрорайона с отмеченными зонами дорожных работ и изменёнными маршрутами.</w:t>
      </w: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Карточка-задание «Дорожная ситуация»:</w:t>
      </w:r>
    </w:p>
    <w:p w:rsidR="00432B22" w:rsidRPr="001720EC" w:rsidRDefault="00D0239B">
      <w:pPr>
        <w:pStyle w:val="a6"/>
        <w:ind w:left="720" w:right="72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i/>
          <w:iCs/>
          <w:sz w:val="28"/>
          <w:szCs w:val="28"/>
          <w:shd w:val="clear" w:color="auto" w:fill="FDFDFD"/>
          <w:lang w:val="ru-RU"/>
        </w:rPr>
        <w:t>«Ты идёшь в школу</w:t>
      </w:r>
      <w:r w:rsidRPr="001720EC">
        <w:rPr>
          <w:rFonts w:ascii="Times New Roman" w:hAnsi="Times New Roman" w:cs="Times New Roman"/>
          <w:i/>
          <w:iCs/>
          <w:sz w:val="28"/>
          <w:szCs w:val="28"/>
          <w:shd w:val="clear" w:color="auto" w:fill="FDFDFD"/>
          <w:lang w:val="ru-RU"/>
        </w:rPr>
        <w:t xml:space="preserve"> и видишь, что тротуар перекрыт из-за ремонта. Как ты поступишь, чтобы безопасно добраться до школы?»</w:t>
      </w:r>
    </w:p>
    <w:p w:rsidR="00432B22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</w:rPr>
        <w:t>Варианты действий (выбираются ребёнком):</w:t>
      </w:r>
    </w:p>
    <w:p w:rsidR="00432B22" w:rsidRPr="001720EC" w:rsidRDefault="00D0239B">
      <w:pPr>
        <w:numPr>
          <w:ilvl w:val="0"/>
          <w:numId w:val="3"/>
        </w:numPr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А.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Перейти на другую сторону улицы и идти по проезжей части, держась ближе к бордюру.</w:t>
      </w:r>
    </w:p>
    <w:p w:rsidR="00432B22" w:rsidRPr="001720EC" w:rsidRDefault="00D0239B">
      <w:pPr>
        <w:numPr>
          <w:ilvl w:val="0"/>
          <w:numId w:val="3"/>
        </w:numPr>
        <w:spacing w:before="24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Б.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Найти ближайший безопасный обходной путь по тротуару, даже если он длиннее, или попросить взрослых проводить.</w:t>
      </w:r>
    </w:p>
    <w:p w:rsidR="00432B22" w:rsidRPr="001720EC" w:rsidRDefault="00D0239B">
      <w:pPr>
        <w:numPr>
          <w:ilvl w:val="0"/>
          <w:numId w:val="3"/>
        </w:numPr>
        <w:spacing w:before="24"/>
        <w:ind w:left="0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В.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Пройти под ограждением, рискуя попасть в опасную зону рядом с работающей техникой.</w:t>
      </w:r>
    </w:p>
    <w:p w:rsidR="00432B22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</w:rPr>
        <w:t>Средства для анализа:</w:t>
      </w:r>
    </w:p>
    <w:p w:rsidR="00432B22" w:rsidRPr="001720EC" w:rsidRDefault="00D0239B">
      <w:pPr>
        <w:numPr>
          <w:ilvl w:val="0"/>
          <w:numId w:val="4"/>
        </w:numPr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Игровое поле с изображением зоны 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ремонта, знаков «Дорожные работы», «Объезд препятствия».</w:t>
      </w:r>
    </w:p>
    <w:p w:rsidR="00432B22" w:rsidRPr="001720EC" w:rsidRDefault="00D0239B">
      <w:pPr>
        <w:numPr>
          <w:ilvl w:val="0"/>
          <w:numId w:val="4"/>
        </w:numPr>
        <w:spacing w:before="24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lastRenderedPageBreak/>
        <w:t>Метод рассуждения: ребёнок должен объяснить вслух, почему выбранный им вариант безопасен, и какие правила он соблюдает.</w:t>
      </w:r>
    </w:p>
    <w:p w:rsidR="00432B22" w:rsidRPr="001720EC" w:rsidRDefault="00432B22">
      <w:pPr>
        <w:pStyle w:val="3"/>
        <w:spacing w:beforeAutospacing="0" w:afterAutospacing="0" w:line="12" w:lineRule="atLeast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3"/>
        <w:numPr>
          <w:ilvl w:val="0"/>
          <w:numId w:val="5"/>
        </w:numPr>
        <w:spacing w:beforeAutospacing="0" w:afterAutospacing="0" w:line="12" w:lineRule="atLeast"/>
        <w:ind w:firstLine="708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</w:pP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>Предлагаемое верное решение, вывод и рекомендация</w:t>
      </w:r>
    </w:p>
    <w:p w:rsidR="00432B22" w:rsidRPr="001720EC" w:rsidRDefault="00432B22">
      <w:pPr>
        <w:rPr>
          <w:lang w:val="ru-RU"/>
        </w:rPr>
      </w:pP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Верное решение: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вариант </w:t>
      </w: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Б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.Р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ебёнок рассуждает: </w:t>
      </w:r>
      <w:r w:rsidRPr="001720EC">
        <w:rPr>
          <w:rFonts w:ascii="Times New Roman" w:hAnsi="Times New Roman" w:cs="Times New Roman"/>
          <w:i/>
          <w:iCs/>
          <w:sz w:val="28"/>
          <w:szCs w:val="28"/>
          <w:shd w:val="clear" w:color="auto" w:fill="FAFCFF"/>
          <w:lang w:val="ru-RU"/>
        </w:rPr>
        <w:t>«Идти по проезжей части опасно, а под ограждением — рядом с техникой и ямами. Лучше найти безопасный путь по тротуару или попросить взрослых помочь. Важно обращать внимание на знаки и не рисковать»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.</w:t>
      </w:r>
    </w:p>
    <w:p w:rsidR="00432B22" w:rsidRPr="001720EC" w:rsidRDefault="00432B22">
      <w:pPr>
        <w:pStyle w:val="a6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Вывод: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Ситуация учит ребёнка гибко 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реагировать на изменения дорожной обстановки, не поддаваться спешке и всегда выбирать самый безопасный маршрут, даже если он менее удобен. Игра помогает закрепить навык поиска альтернативных путей и обращения за помощью к взрослым.</w:t>
      </w:r>
    </w:p>
    <w:p w:rsidR="00432B22" w:rsidRPr="001720EC" w:rsidRDefault="00432B22">
      <w:pPr>
        <w:pStyle w:val="a6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Рекомендация педагогу: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 xml:space="preserve"> 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Использовать подобные кейсы для обсуждения с детьми изменений на их маршрутах (ремонт, гололёд, новые знаки). После игры проводить мини-беседу: спрашивать, были ли у детей похожие случаи, и как они поступили. Важно поощрять детей за самостоятельное приняти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е безопасных решений и умение рассуждать вслух.</w:t>
      </w: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---------------------------------------------------------------------------------</w:t>
      </w:r>
    </w:p>
    <w:p w:rsidR="00432B22" w:rsidRPr="001720EC" w:rsidRDefault="00432B22">
      <w:pPr>
        <w:pStyle w:val="3"/>
        <w:spacing w:beforeAutospacing="0" w:afterAutospacing="0" w:line="12" w:lineRule="atLeast"/>
        <w:jc w:val="center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3"/>
        <w:spacing w:beforeAutospacing="0" w:afterAutospacing="0" w:line="12" w:lineRule="atLeast"/>
        <w:jc w:val="center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lang w:val="ru-RU"/>
        </w:rPr>
      </w:pP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 xml:space="preserve">1. Описание </w:t>
      </w:r>
      <w:r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 xml:space="preserve">третьей </w:t>
      </w: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>ситуации</w:t>
      </w: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Два друга, 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Галиев Наиль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и Салихов Нариман из 1А класса школы №39, после уроков решили покататься на самокатах во дворе своего дома в Замелекесье. Во дворе много детей, припаркованы машины, а выезд на внутриквартальный проезд не оборудован светофором. 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Наиль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предлагает: «Давай нап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ерегонки до угла! Кто быстрее?». Нариман сомневается: «А вдруг кто-то выскочит из-за машины? И вообще, по правилам на самокатах во дворе надо ездить медленно».</w:t>
      </w:r>
    </w:p>
    <w:p w:rsidR="00432B22" w:rsidRPr="001720EC" w:rsidRDefault="00432B22">
      <w:pPr>
        <w:pStyle w:val="3"/>
        <w:spacing w:beforeAutospacing="0" w:afterAutospacing="0" w:line="12" w:lineRule="atLeast"/>
        <w:ind w:firstLine="708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3"/>
        <w:spacing w:beforeAutospacing="0" w:afterAutospacing="0" w:line="12" w:lineRule="atLeast"/>
        <w:ind w:firstLine="708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lang w:val="ru-RU"/>
        </w:rPr>
      </w:pP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 xml:space="preserve">2. Варианты </w:t>
      </w: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>выбора и средства применения</w:t>
      </w: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Педагог использует настольную игру-рассуждение «ПДД в Замелекесье» для моделирования этой ситуации. На игровом поле изображён двор с припаркованными машинами, играющими детьми и выездом на дорогу.</w:t>
      </w:r>
    </w:p>
    <w:p w:rsidR="00432B22" w:rsidRPr="001720EC" w:rsidRDefault="00432B22">
      <w:pPr>
        <w:pStyle w:val="a6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a6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Карточка-задание «Дорожная си</w:t>
      </w: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туация»:</w:t>
      </w:r>
    </w:p>
    <w:p w:rsidR="00432B22" w:rsidRPr="001720EC" w:rsidRDefault="00D0239B">
      <w:pPr>
        <w:pStyle w:val="a6"/>
        <w:ind w:left="720" w:right="72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i/>
          <w:iCs/>
          <w:sz w:val="28"/>
          <w:szCs w:val="28"/>
          <w:shd w:val="clear" w:color="auto" w:fill="FDFDFD"/>
          <w:lang w:val="ru-RU"/>
        </w:rPr>
        <w:t>«Два друга катаются на самокатах во дворе. Один предлагает устроить гонку. Как поступить правильно, чтобы никто не пострадал?»</w:t>
      </w:r>
    </w:p>
    <w:p w:rsidR="00432B22" w:rsidRPr="001720EC" w:rsidRDefault="00432B22">
      <w:pPr>
        <w:pStyle w:val="a6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</w:pPr>
    </w:p>
    <w:p w:rsidR="00432B22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</w:rPr>
        <w:t>Варианты действий (выбираются детьми):</w:t>
      </w:r>
    </w:p>
    <w:p w:rsidR="00432B22" w:rsidRPr="001720EC" w:rsidRDefault="00D0239B">
      <w:pPr>
        <w:numPr>
          <w:ilvl w:val="0"/>
          <w:numId w:val="6"/>
        </w:numPr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А.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Согласиться на гонку, ведь двор — это не дорога, и здесь можно ездить быстро.</w:t>
      </w:r>
    </w:p>
    <w:p w:rsidR="00432B22" w:rsidRPr="001720EC" w:rsidRDefault="00D0239B">
      <w:pPr>
        <w:numPr>
          <w:ilvl w:val="0"/>
          <w:numId w:val="6"/>
        </w:numPr>
        <w:spacing w:before="24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Б.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Отказаться от гонки, ехать медленно, внимательно смотреть по сторонам и уступать дорогу пешеходам.</w:t>
      </w:r>
    </w:p>
    <w:p w:rsidR="00432B22" w:rsidRPr="001720EC" w:rsidRDefault="00D0239B">
      <w:pPr>
        <w:numPr>
          <w:ilvl w:val="0"/>
          <w:numId w:val="6"/>
        </w:numPr>
        <w:spacing w:before="24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В.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Кататься только по проезжей части, так как там больше места.</w:t>
      </w:r>
    </w:p>
    <w:p w:rsidR="00432B22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</w:rPr>
        <w:t>Средства для анализа:</w:t>
      </w:r>
    </w:p>
    <w:p w:rsidR="00432B22" w:rsidRPr="001720EC" w:rsidRDefault="00D0239B">
      <w:pPr>
        <w:numPr>
          <w:ilvl w:val="0"/>
          <w:numId w:val="7"/>
        </w:numPr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Игровое поле с макетом двора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.</w:t>
      </w:r>
    </w:p>
    <w:p w:rsidR="00432B22" w:rsidRPr="001720EC" w:rsidRDefault="00D0239B">
      <w:pPr>
        <w:numPr>
          <w:ilvl w:val="0"/>
          <w:numId w:val="7"/>
        </w:numPr>
        <w:spacing w:before="24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Карточки с правилами для водителей са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мокатов и велосипедистов.</w:t>
      </w:r>
    </w:p>
    <w:p w:rsidR="00432B22" w:rsidRPr="001720EC" w:rsidRDefault="00D0239B">
      <w:pPr>
        <w:numPr>
          <w:ilvl w:val="0"/>
          <w:numId w:val="7"/>
        </w:numPr>
        <w:spacing w:before="24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Метод рассуждения: каждый ребёнок должен объяснить, почему его выбор безопасен, и к каким последствиям могут привести другие варианты.</w:t>
      </w:r>
    </w:p>
    <w:p w:rsidR="00432B22" w:rsidRPr="001720EC" w:rsidRDefault="00432B22">
      <w:pPr>
        <w:pStyle w:val="3"/>
        <w:spacing w:beforeAutospacing="0" w:afterAutospacing="0" w:line="12" w:lineRule="atLeast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3"/>
        <w:spacing w:beforeAutospacing="0" w:afterAutospacing="0" w:line="12" w:lineRule="atLeast"/>
        <w:ind w:firstLine="708"/>
        <w:jc w:val="both"/>
        <w:textAlignment w:val="baseline"/>
        <w:rPr>
          <w:rFonts w:ascii="Times New Roman" w:eastAsia="SB Sans Display" w:hAnsi="Times New Roman" w:hint="default"/>
          <w:color w:val="222222"/>
          <w:sz w:val="28"/>
          <w:szCs w:val="28"/>
          <w:lang w:val="ru-RU"/>
        </w:rPr>
      </w:pPr>
      <w:r w:rsidRPr="001720EC">
        <w:rPr>
          <w:rFonts w:ascii="Times New Roman" w:eastAsia="SB Sans Display" w:hAnsi="Times New Roman" w:hint="default"/>
          <w:color w:val="222222"/>
          <w:sz w:val="28"/>
          <w:szCs w:val="28"/>
          <w:shd w:val="clear" w:color="auto" w:fill="FAFCFF"/>
          <w:lang w:val="ru-RU"/>
        </w:rPr>
        <w:t>3. Предлагаемое верное решение, вывод и рекомендация</w:t>
      </w: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Верное решение: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вариант </w:t>
      </w: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Б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Ребёнок рассуждает: </w:t>
      </w:r>
      <w:r w:rsidRPr="001720EC">
        <w:rPr>
          <w:rFonts w:ascii="Times New Roman" w:hAnsi="Times New Roman" w:cs="Times New Roman"/>
          <w:i/>
          <w:iCs/>
          <w:sz w:val="28"/>
          <w:szCs w:val="28"/>
          <w:shd w:val="clear" w:color="auto" w:fill="FAFCFF"/>
          <w:lang w:val="ru-RU"/>
        </w:rPr>
        <w:t>«Во дворе много детей и машин, из-за которых ничего не видно. Если устроить гонку, можно случайно врезаться в малыша или не заметить выезжающую машину. Правила говорят, что во дворе нужно ездить медленно и быть очень внимательным»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.</w:t>
      </w:r>
    </w:p>
    <w:p w:rsidR="00432B22" w:rsidRPr="001720EC" w:rsidRDefault="00432B22">
      <w:pPr>
        <w:pStyle w:val="a6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Вывод: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Ситуация учит детей ответственности не только за свою жизнь, но и за безопасность окружающих. Игра наглядно демонстрирует, что двор — это тоже зона повышенной опасности, где действуют строгие правила. Умение отказаться от рискованной затеи ради безоп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асности — важный социальный навык.</w:t>
      </w:r>
    </w:p>
    <w:p w:rsidR="00432B22" w:rsidRPr="001720EC" w:rsidRDefault="00432B22">
      <w:pPr>
        <w:pStyle w:val="a6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Рекомендация педагогу: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Обсудить с детьми правила использования средств индивидуальной мобильности (самокаты, ролики) в жилых зонах. После игры провести рефлексию: спросить, были ли у них случаи, когда друзья предлагали оп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асные игры. Важно подчеркнуть ценность дружбы и взаимопомощи: настоящий друг всегда подскажет, как поступить безопасно.</w:t>
      </w:r>
    </w:p>
    <w:p w:rsidR="00432B22" w:rsidRPr="001720EC" w:rsidRDefault="00432B22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</w:p>
    <w:p w:rsidR="00432B22" w:rsidRPr="001720EC" w:rsidRDefault="00432B22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</w:p>
    <w:p w:rsidR="00432B22" w:rsidRPr="001720EC" w:rsidRDefault="00D0239B">
      <w:pPr>
        <w:pStyle w:val="a6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</w:pPr>
      <w:r w:rsidRPr="001720E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>Педагогический эффект: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AFCFF"/>
          <w:lang w:val="ru-RU"/>
        </w:rPr>
        <w:t xml:space="preserve"> 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>Кейс демонстрирует интеграцию игровых технологий, проблемного обучения и личностно-ориентированного подхода. Он</w:t>
      </w:r>
      <w:r w:rsidRPr="001720EC">
        <w:rPr>
          <w:rFonts w:ascii="Times New Roman" w:hAnsi="Times New Roman" w:cs="Times New Roman"/>
          <w:sz w:val="28"/>
          <w:szCs w:val="28"/>
          <w:shd w:val="clear" w:color="auto" w:fill="FAFCFF"/>
          <w:lang w:val="ru-RU"/>
        </w:rPr>
        <w:t xml:space="preserve"> способствует формированию у детей устойчивых навыков безопасного поведения на дороге, развитию критического мышления и коммуникативных умений, а также вовлекает родителей в профилактическую работу.</w:t>
      </w:r>
    </w:p>
    <w:sectPr w:rsidR="00432B22" w:rsidRPr="001720EC">
      <w:headerReference w:type="default" r:id="rId8"/>
      <w:footerReference w:type="default" r:id="rId9"/>
      <w:pgSz w:w="11906" w:h="16838"/>
      <w:pgMar w:top="1157" w:right="1800" w:bottom="1157" w:left="174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39B" w:rsidRDefault="00D0239B">
      <w:r>
        <w:separator/>
      </w:r>
    </w:p>
  </w:endnote>
  <w:endnote w:type="continuationSeparator" w:id="0">
    <w:p w:rsidR="00D0239B" w:rsidRDefault="00D0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B Sans Display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B22" w:rsidRDefault="00D0239B">
    <w:pPr>
      <w:pStyle w:val="a5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32B22" w:rsidRDefault="00D0239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720EC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432B22" w:rsidRDefault="00D0239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720EC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39B" w:rsidRDefault="00D0239B">
      <w:r>
        <w:separator/>
      </w:r>
    </w:p>
  </w:footnote>
  <w:footnote w:type="continuationSeparator" w:id="0">
    <w:p w:rsidR="00D0239B" w:rsidRDefault="00D02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B22" w:rsidRDefault="00432B2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A97C8C"/>
    <w:multiLevelType w:val="multilevel"/>
    <w:tmpl w:val="80A97C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835A1D04"/>
    <w:multiLevelType w:val="multilevel"/>
    <w:tmpl w:val="835A1D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D9FED2F2"/>
    <w:multiLevelType w:val="multilevel"/>
    <w:tmpl w:val="D9FED2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F67E611E"/>
    <w:multiLevelType w:val="singleLevel"/>
    <w:tmpl w:val="F67E611E"/>
    <w:lvl w:ilvl="0">
      <w:start w:val="3"/>
      <w:numFmt w:val="decimal"/>
      <w:suff w:val="space"/>
      <w:lvlText w:val="%1."/>
      <w:lvlJc w:val="left"/>
    </w:lvl>
  </w:abstractNum>
  <w:abstractNum w:abstractNumId="4" w15:restartNumberingAfterBreak="0">
    <w:nsid w:val="F9243928"/>
    <w:multiLevelType w:val="multilevel"/>
    <w:tmpl w:val="F92439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16B46F52"/>
    <w:multiLevelType w:val="multilevel"/>
    <w:tmpl w:val="16B46F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725E9483"/>
    <w:multiLevelType w:val="multilevel"/>
    <w:tmpl w:val="725E94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22"/>
    <w:rsid w:val="001720EC"/>
    <w:rsid w:val="00432B22"/>
    <w:rsid w:val="00D0239B"/>
    <w:rsid w:val="2FD50D7E"/>
    <w:rsid w:val="4C36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AE431"/>
  <w15:docId w15:val="{2A9014C0-EF81-465A-9CC0-0DD965CF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</w:pPr>
  </w:style>
  <w:style w:type="paragraph" w:styleId="a6">
    <w:name w:val="Normal (Web)"/>
    <w:basedOn w:val="a"/>
    <w:qFormat/>
    <w:rPr>
      <w:sz w:val="24"/>
      <w:szCs w:val="24"/>
    </w:rPr>
  </w:style>
  <w:style w:type="paragraph" w:styleId="HTML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ahato</dc:creator>
  <cp:lastModifiedBy>пк5</cp:lastModifiedBy>
  <cp:revision>2</cp:revision>
  <dcterms:created xsi:type="dcterms:W3CDTF">2026-03-31T05:51:00Z</dcterms:created>
  <dcterms:modified xsi:type="dcterms:W3CDTF">2026-03-31T05:51:00Z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82C69C75D1D94D9BB04D42150F6AD666_12</vt:lpwstr>
  </property>
</Properties>
</file>